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BF" w:rsidRDefault="00CD0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dle z</w:t>
      </w:r>
      <w:r w:rsidR="000F3084">
        <w:rPr>
          <w:b/>
          <w:sz w:val="28"/>
          <w:szCs w:val="28"/>
        </w:rPr>
        <w:t>ák</w:t>
      </w:r>
      <w:bookmarkStart w:id="0" w:name="_GoBack"/>
      <w:bookmarkEnd w:id="0"/>
      <w:r>
        <w:rPr>
          <w:b/>
          <w:sz w:val="28"/>
          <w:szCs w:val="28"/>
        </w:rPr>
        <w:t xml:space="preserve">.č.250/2000 Sb., o rozpočtových pravidlech územních rozpočtů ve znění pozdějších předpisů  </w:t>
      </w:r>
      <w:r w:rsidR="000F3084"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>zák.č.</w:t>
      </w:r>
      <w:proofErr w:type="gramEnd"/>
      <w:r>
        <w:rPr>
          <w:b/>
          <w:sz w:val="28"/>
          <w:szCs w:val="28"/>
        </w:rPr>
        <w:t>23/2017</w:t>
      </w:r>
      <w:r w:rsidR="000F3084">
        <w:rPr>
          <w:b/>
          <w:sz w:val="28"/>
          <w:szCs w:val="28"/>
        </w:rPr>
        <w:t xml:space="preserve"> </w:t>
      </w:r>
      <w:proofErr w:type="spellStart"/>
      <w:r w:rsidR="000F3084">
        <w:rPr>
          <w:b/>
          <w:sz w:val="28"/>
          <w:szCs w:val="28"/>
        </w:rPr>
        <w:t>Sb.,o</w:t>
      </w:r>
      <w:proofErr w:type="spellEnd"/>
      <w:r w:rsidR="000F3084">
        <w:rPr>
          <w:b/>
          <w:sz w:val="28"/>
          <w:szCs w:val="28"/>
        </w:rPr>
        <w:t xml:space="preserve"> rozpočtové odpovědnosti</w:t>
      </w:r>
      <w:r>
        <w:rPr>
          <w:b/>
          <w:sz w:val="28"/>
          <w:szCs w:val="28"/>
        </w:rPr>
        <w:t xml:space="preserve"> </w:t>
      </w:r>
    </w:p>
    <w:p w:rsidR="000F3084" w:rsidRDefault="000F3084">
      <w:pPr>
        <w:rPr>
          <w:b/>
          <w:sz w:val="28"/>
          <w:szCs w:val="28"/>
        </w:rPr>
      </w:pPr>
    </w:p>
    <w:p w:rsidR="00CD05BF" w:rsidRDefault="00CD0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Zveřejňování schválených dokumentů rozpočtového hospodaření obce </w:t>
      </w:r>
    </w:p>
    <w:p w:rsidR="000F3084" w:rsidRDefault="000F3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Hořátev</w:t>
      </w:r>
    </w:p>
    <w:p w:rsidR="00CD05BF" w:rsidRDefault="00CD05BF">
      <w:pPr>
        <w:rPr>
          <w:b/>
          <w:sz w:val="28"/>
          <w:szCs w:val="28"/>
        </w:rPr>
      </w:pPr>
    </w:p>
    <w:p w:rsidR="00B15823" w:rsidRDefault="00B15823" w:rsidP="00CD05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D05BF">
        <w:rPr>
          <w:b/>
          <w:sz w:val="28"/>
          <w:szCs w:val="28"/>
        </w:rPr>
        <w:t>Rozpočet</w:t>
      </w:r>
    </w:p>
    <w:p w:rsidR="000F3084" w:rsidRPr="00CD05BF" w:rsidRDefault="000F3084" w:rsidP="00CD05B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provizorium</w:t>
      </w:r>
    </w:p>
    <w:p w:rsidR="00B15823" w:rsidRDefault="000F3084" w:rsidP="00B158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Rozpočtová opatření</w:t>
      </w:r>
    </w:p>
    <w:p w:rsidR="00B15823" w:rsidRDefault="00B15823" w:rsidP="00B158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</w:t>
      </w:r>
    </w:p>
    <w:p w:rsidR="00B15823" w:rsidRDefault="000F3084" w:rsidP="00B1582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</w:t>
      </w:r>
    </w:p>
    <w:p w:rsidR="00B15823" w:rsidRDefault="00B15823" w:rsidP="00B15823">
      <w:pPr>
        <w:rPr>
          <w:b/>
          <w:sz w:val="28"/>
          <w:szCs w:val="28"/>
        </w:rPr>
      </w:pPr>
    </w:p>
    <w:p w:rsidR="00DA4072" w:rsidRPr="00DA4072" w:rsidRDefault="00B15823" w:rsidP="00B15823">
      <w:pPr>
        <w:rPr>
          <w:sz w:val="28"/>
          <w:szCs w:val="28"/>
        </w:rPr>
      </w:pPr>
      <w:r w:rsidRPr="00DA4072">
        <w:rPr>
          <w:sz w:val="28"/>
          <w:szCs w:val="28"/>
        </w:rPr>
        <w:t xml:space="preserve">Dokumenty jsou zveřejněny </w:t>
      </w:r>
      <w:r w:rsidR="00CD05BF" w:rsidRPr="00DA4072">
        <w:rPr>
          <w:sz w:val="28"/>
          <w:szCs w:val="28"/>
        </w:rPr>
        <w:t>v </w:t>
      </w:r>
      <w:r w:rsidRPr="00DA4072">
        <w:rPr>
          <w:sz w:val="28"/>
          <w:szCs w:val="28"/>
        </w:rPr>
        <w:t>elektronické</w:t>
      </w:r>
      <w:r w:rsidR="00CD05BF" w:rsidRPr="00DA4072">
        <w:rPr>
          <w:sz w:val="28"/>
          <w:szCs w:val="28"/>
        </w:rPr>
        <w:t xml:space="preserve"> podobě na webových stránkách</w:t>
      </w:r>
      <w:r w:rsidR="000F3084">
        <w:rPr>
          <w:sz w:val="28"/>
          <w:szCs w:val="28"/>
        </w:rPr>
        <w:t xml:space="preserve"> obce </w:t>
      </w:r>
      <w:proofErr w:type="gramStart"/>
      <w:r w:rsidR="000F3084">
        <w:rPr>
          <w:sz w:val="28"/>
          <w:szCs w:val="28"/>
        </w:rPr>
        <w:t xml:space="preserve">Hořátev      </w:t>
      </w:r>
      <w:r w:rsidRPr="00DA4072">
        <w:rPr>
          <w:b/>
          <w:sz w:val="28"/>
          <w:szCs w:val="28"/>
        </w:rPr>
        <w:t>www</w:t>
      </w:r>
      <w:proofErr w:type="gramEnd"/>
      <w:r w:rsidRPr="00DA4072">
        <w:rPr>
          <w:b/>
          <w:sz w:val="28"/>
          <w:szCs w:val="28"/>
        </w:rPr>
        <w:t>:Horatev.cz</w:t>
      </w:r>
      <w:r w:rsidRPr="00DA4072">
        <w:rPr>
          <w:sz w:val="28"/>
          <w:szCs w:val="28"/>
        </w:rPr>
        <w:t xml:space="preserve">  </w:t>
      </w:r>
      <w:r w:rsidR="000F3084">
        <w:rPr>
          <w:sz w:val="28"/>
          <w:szCs w:val="28"/>
        </w:rPr>
        <w:t xml:space="preserve">   </w:t>
      </w:r>
      <w:r w:rsidR="00CD05BF" w:rsidRPr="00DA4072">
        <w:rPr>
          <w:sz w:val="28"/>
          <w:szCs w:val="28"/>
        </w:rPr>
        <w:t xml:space="preserve">v sekci úřední deska    </w:t>
      </w:r>
    </w:p>
    <w:p w:rsidR="00B15823" w:rsidRPr="00DA4072" w:rsidRDefault="000F3084" w:rsidP="00B15823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="00B15823" w:rsidRPr="00DA4072">
        <w:rPr>
          <w:sz w:val="28"/>
          <w:szCs w:val="28"/>
        </w:rPr>
        <w:t xml:space="preserve"> listinné </w:t>
      </w:r>
      <w:r w:rsidR="00DA4072" w:rsidRPr="00DA4072">
        <w:rPr>
          <w:sz w:val="28"/>
          <w:szCs w:val="28"/>
        </w:rPr>
        <w:t>podob</w:t>
      </w:r>
      <w:r>
        <w:rPr>
          <w:sz w:val="28"/>
          <w:szCs w:val="28"/>
        </w:rPr>
        <w:t>y uvedených dokumentů lze</w:t>
      </w:r>
      <w:r w:rsidR="00DA4072" w:rsidRPr="00DA4072">
        <w:rPr>
          <w:sz w:val="28"/>
          <w:szCs w:val="28"/>
        </w:rPr>
        <w:t> nahlédn</w:t>
      </w:r>
      <w:r>
        <w:rPr>
          <w:sz w:val="28"/>
          <w:szCs w:val="28"/>
        </w:rPr>
        <w:t>out v úředních hodinách</w:t>
      </w:r>
      <w:r w:rsidR="00DA4072" w:rsidRPr="00DA4072">
        <w:rPr>
          <w:sz w:val="28"/>
          <w:szCs w:val="28"/>
        </w:rPr>
        <w:t xml:space="preserve"> v </w:t>
      </w:r>
      <w:proofErr w:type="gramStart"/>
      <w:r w:rsidR="00DA4072" w:rsidRPr="00DA4072">
        <w:rPr>
          <w:sz w:val="28"/>
          <w:szCs w:val="28"/>
        </w:rPr>
        <w:t xml:space="preserve">kanceláři </w:t>
      </w:r>
      <w:r>
        <w:rPr>
          <w:sz w:val="28"/>
          <w:szCs w:val="28"/>
        </w:rPr>
        <w:t xml:space="preserve"> Obecního</w:t>
      </w:r>
      <w:proofErr w:type="gramEnd"/>
      <w:r>
        <w:rPr>
          <w:sz w:val="28"/>
          <w:szCs w:val="28"/>
        </w:rPr>
        <w:t xml:space="preserve">  úřadu  Hořátev.</w:t>
      </w:r>
    </w:p>
    <w:sectPr w:rsidR="00B15823" w:rsidRPr="00DA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E76"/>
    <w:multiLevelType w:val="hybridMultilevel"/>
    <w:tmpl w:val="E098D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51"/>
    <w:rsid w:val="000F3084"/>
    <w:rsid w:val="0027501E"/>
    <w:rsid w:val="003C7F51"/>
    <w:rsid w:val="00B15823"/>
    <w:rsid w:val="00CD05BF"/>
    <w:rsid w:val="00D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Hořátev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Hořátev</dc:creator>
  <cp:lastModifiedBy>Obec Hořátev</cp:lastModifiedBy>
  <cp:revision>2</cp:revision>
  <cp:lastPrinted>2017-03-28T07:40:00Z</cp:lastPrinted>
  <dcterms:created xsi:type="dcterms:W3CDTF">2017-03-28T07:43:00Z</dcterms:created>
  <dcterms:modified xsi:type="dcterms:W3CDTF">2017-03-28T07:43:00Z</dcterms:modified>
</cp:coreProperties>
</file>