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88" w:rsidRPr="00D97A66" w:rsidRDefault="0011255A">
      <w:pPr>
        <w:rPr>
          <w:b/>
          <w:sz w:val="32"/>
          <w:szCs w:val="32"/>
        </w:rPr>
      </w:pPr>
      <w:r>
        <w:t xml:space="preserve">    </w:t>
      </w:r>
      <w:r w:rsidR="0006552C">
        <w:rPr>
          <w:b/>
        </w:rPr>
        <w:t xml:space="preserve">                 </w:t>
      </w:r>
      <w:r w:rsidRPr="00E90331">
        <w:rPr>
          <w:b/>
          <w:sz w:val="36"/>
          <w:szCs w:val="36"/>
        </w:rPr>
        <w:t>Ceník provozovatele veřejného pohřebiště v Hořátvi</w:t>
      </w:r>
      <w:r w:rsidRPr="00D97A66">
        <w:rPr>
          <w:b/>
          <w:sz w:val="32"/>
          <w:szCs w:val="32"/>
        </w:rPr>
        <w:t>.</w:t>
      </w:r>
    </w:p>
    <w:p w:rsidR="0011255A" w:rsidRDefault="00A87A58" w:rsidP="00A87A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1255A" w:rsidRPr="0006552C">
        <w:rPr>
          <w:b/>
          <w:sz w:val="24"/>
          <w:szCs w:val="24"/>
        </w:rPr>
        <w:t>Nájem hrobových míst</w:t>
      </w:r>
      <w:r w:rsidR="0006552C" w:rsidRPr="0006552C">
        <w:rPr>
          <w:b/>
          <w:sz w:val="24"/>
          <w:szCs w:val="24"/>
        </w:rPr>
        <w:t xml:space="preserve"> se </w:t>
      </w:r>
      <w:proofErr w:type="gramStart"/>
      <w:r w:rsidR="0006552C" w:rsidRPr="0006552C">
        <w:rPr>
          <w:b/>
          <w:sz w:val="24"/>
          <w:szCs w:val="24"/>
        </w:rPr>
        <w:t>skládá z :</w:t>
      </w:r>
      <w:proofErr w:type="gramEnd"/>
    </w:p>
    <w:p w:rsidR="0006552C" w:rsidRPr="00A87A58" w:rsidRDefault="0006552C" w:rsidP="00A87A58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A87A58">
        <w:rPr>
          <w:b/>
          <w:sz w:val="24"/>
          <w:szCs w:val="24"/>
        </w:rPr>
        <w:t>Cena nájmu z pozemku“</w:t>
      </w:r>
    </w:p>
    <w:p w:rsidR="0006552C" w:rsidRDefault="0006552C" w:rsidP="0006552C">
      <w:pPr>
        <w:ind w:left="930"/>
        <w:rPr>
          <w:b/>
          <w:sz w:val="24"/>
          <w:szCs w:val="24"/>
        </w:rPr>
      </w:pPr>
      <w:r>
        <w:rPr>
          <w:sz w:val="24"/>
          <w:szCs w:val="24"/>
        </w:rPr>
        <w:t xml:space="preserve">Je stanovena jednotnou sazbou ve výši </w:t>
      </w:r>
      <w:proofErr w:type="gramStart"/>
      <w:r>
        <w:rPr>
          <w:b/>
          <w:sz w:val="24"/>
          <w:szCs w:val="24"/>
        </w:rPr>
        <w:t>10.- Kč</w:t>
      </w:r>
      <w:proofErr w:type="gramEnd"/>
      <w:r>
        <w:rPr>
          <w:b/>
          <w:sz w:val="24"/>
          <w:szCs w:val="24"/>
        </w:rPr>
        <w:t xml:space="preserve"> / m2 /rok</w:t>
      </w:r>
    </w:p>
    <w:p w:rsidR="0006552C" w:rsidRDefault="0006552C" w:rsidP="00A87A58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Cena služeb s nájmem spojených:</w:t>
      </w:r>
    </w:p>
    <w:p w:rsidR="0006552C" w:rsidRDefault="0006552C" w:rsidP="0006552C">
      <w:pPr>
        <w:ind w:left="930"/>
        <w:rPr>
          <w:b/>
          <w:sz w:val="24"/>
          <w:szCs w:val="24"/>
        </w:rPr>
      </w:pPr>
      <w:r>
        <w:rPr>
          <w:sz w:val="24"/>
          <w:szCs w:val="24"/>
        </w:rPr>
        <w:t xml:space="preserve">Je stanovena jednotnou sazbou ve výši </w:t>
      </w:r>
      <w:r>
        <w:rPr>
          <w:b/>
          <w:sz w:val="24"/>
          <w:szCs w:val="24"/>
        </w:rPr>
        <w:t>10,- Kč / m2 /rok</w:t>
      </w:r>
    </w:p>
    <w:p w:rsidR="0006552C" w:rsidRDefault="0006552C" w:rsidP="0006552C">
      <w:pPr>
        <w:ind w:left="930"/>
        <w:rPr>
          <w:sz w:val="24"/>
          <w:szCs w:val="24"/>
        </w:rPr>
      </w:pPr>
      <w:r>
        <w:rPr>
          <w:sz w:val="24"/>
          <w:szCs w:val="24"/>
        </w:rPr>
        <w:t>Cena zahrnuje podíl nákladů na služby k zajištění řádného běžného provozu veřejného pohřebiště,</w:t>
      </w:r>
      <w:r w:rsidR="00A87A58">
        <w:rPr>
          <w:sz w:val="24"/>
          <w:szCs w:val="24"/>
        </w:rPr>
        <w:t xml:space="preserve"> </w:t>
      </w:r>
      <w:r>
        <w:rPr>
          <w:sz w:val="24"/>
          <w:szCs w:val="24"/>
        </w:rPr>
        <w:t>kterým jsou zejména:</w:t>
      </w:r>
    </w:p>
    <w:p w:rsidR="002713E1" w:rsidRDefault="002713E1" w:rsidP="002713E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úklid hřbitova</w:t>
      </w:r>
    </w:p>
    <w:p w:rsidR="002713E1" w:rsidRDefault="002713E1" w:rsidP="002713E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sečení a úklid trávy</w:t>
      </w:r>
    </w:p>
    <w:p w:rsidR="002713E1" w:rsidRDefault="002713E1" w:rsidP="002713E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údržba studny</w:t>
      </w:r>
    </w:p>
    <w:p w:rsidR="002713E1" w:rsidRDefault="002713E1" w:rsidP="002713E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likvidace odpadů</w:t>
      </w:r>
    </w:p>
    <w:p w:rsidR="00A87A58" w:rsidRDefault="00A87A58" w:rsidP="002713E1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opravy a udržování hřbitova</w:t>
      </w:r>
    </w:p>
    <w:p w:rsidR="00E90331" w:rsidRDefault="002713E1" w:rsidP="002713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Nájemní smlouvy na hrobová místa jsou uzavírány na dobu 10 let – tlecí </w:t>
      </w:r>
      <w:proofErr w:type="gramStart"/>
      <w:r>
        <w:rPr>
          <w:sz w:val="24"/>
          <w:szCs w:val="24"/>
        </w:rPr>
        <w:t>doba .</w:t>
      </w:r>
      <w:proofErr w:type="gramEnd"/>
    </w:p>
    <w:p w:rsidR="002713E1" w:rsidRPr="002713E1" w:rsidRDefault="00E90331" w:rsidP="002713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713E1">
        <w:rPr>
          <w:b/>
          <w:sz w:val="24"/>
          <w:szCs w:val="24"/>
        </w:rPr>
        <w:t xml:space="preserve">Výsledná cena za nájem hrobového místa </w:t>
      </w:r>
      <w:proofErr w:type="gramStart"/>
      <w:r w:rsidR="002713E1">
        <w:rPr>
          <w:b/>
          <w:sz w:val="24"/>
          <w:szCs w:val="24"/>
        </w:rPr>
        <w:t>činí  20,</w:t>
      </w:r>
      <w:proofErr w:type="gramEnd"/>
      <w:r w:rsidR="002713E1">
        <w:rPr>
          <w:b/>
          <w:sz w:val="24"/>
          <w:szCs w:val="24"/>
        </w:rPr>
        <w:t>- Kč/ m2 / 1rok</w:t>
      </w:r>
      <w:r w:rsidR="002713E1">
        <w:rPr>
          <w:sz w:val="24"/>
          <w:szCs w:val="24"/>
        </w:rPr>
        <w:t xml:space="preserve"> </w:t>
      </w:r>
    </w:p>
    <w:p w:rsidR="0006552C" w:rsidRDefault="002713E1" w:rsidP="000655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Výše poplatku byla schválena ZO Hořátev na veřejném zasedání dne </w:t>
      </w:r>
      <w:proofErr w:type="gramStart"/>
      <w:r w:rsidR="00E90331">
        <w:rPr>
          <w:sz w:val="24"/>
          <w:szCs w:val="24"/>
        </w:rPr>
        <w:t>31.3.2021</w:t>
      </w:r>
      <w:proofErr w:type="gramEnd"/>
    </w:p>
    <w:p w:rsidR="002713E1" w:rsidRDefault="00C55BA3" w:rsidP="00C55B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90331">
        <w:rPr>
          <w:sz w:val="24"/>
          <w:szCs w:val="24"/>
        </w:rPr>
        <w:t xml:space="preserve"> Usnesením č.5/2021</w:t>
      </w:r>
    </w:p>
    <w:p w:rsidR="00C55BA3" w:rsidRDefault="00C55BA3" w:rsidP="00C55BA3">
      <w:pPr>
        <w:rPr>
          <w:sz w:val="24"/>
          <w:szCs w:val="24"/>
        </w:rPr>
      </w:pPr>
    </w:p>
    <w:p w:rsidR="009A7D70" w:rsidRPr="00C55BA3" w:rsidRDefault="009A7D70" w:rsidP="00C55BA3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bookmarkStart w:id="0" w:name="_GoBack"/>
      <w:bookmarkEnd w:id="0"/>
      <w:r w:rsidRPr="00C55BA3">
        <w:rPr>
          <w:b/>
          <w:sz w:val="24"/>
          <w:szCs w:val="24"/>
        </w:rPr>
        <w:t xml:space="preserve">Platnost </w:t>
      </w:r>
      <w:proofErr w:type="gramStart"/>
      <w:r w:rsidRPr="00C55BA3">
        <w:rPr>
          <w:b/>
          <w:sz w:val="24"/>
          <w:szCs w:val="24"/>
        </w:rPr>
        <w:t>ceníku :</w:t>
      </w:r>
      <w:proofErr w:type="gramEnd"/>
    </w:p>
    <w:p w:rsidR="009A7D70" w:rsidRDefault="009A7D70" w:rsidP="009A7D70">
      <w:pPr>
        <w:pStyle w:val="Odstavecseseznamem"/>
        <w:rPr>
          <w:b/>
          <w:sz w:val="24"/>
          <w:szCs w:val="24"/>
        </w:rPr>
      </w:pPr>
    </w:p>
    <w:p w:rsidR="009A7D70" w:rsidRDefault="009A7D70" w:rsidP="009A7D7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Ceník je platný od </w:t>
      </w:r>
      <w:r w:rsidR="00E90331">
        <w:rPr>
          <w:sz w:val="24"/>
          <w:szCs w:val="24"/>
        </w:rPr>
        <w:t>1.</w:t>
      </w:r>
      <w:r w:rsidR="00204BFC">
        <w:rPr>
          <w:sz w:val="24"/>
          <w:szCs w:val="24"/>
        </w:rPr>
        <w:t>4</w:t>
      </w:r>
      <w:r w:rsidR="00E90331">
        <w:rPr>
          <w:sz w:val="24"/>
          <w:szCs w:val="24"/>
        </w:rPr>
        <w:t>.202</w:t>
      </w:r>
      <w:r w:rsidR="00204BFC">
        <w:rPr>
          <w:sz w:val="24"/>
          <w:szCs w:val="24"/>
        </w:rPr>
        <w:t>1</w:t>
      </w:r>
    </w:p>
    <w:p w:rsidR="002713E1" w:rsidRDefault="002713E1" w:rsidP="009A7D70">
      <w:pPr>
        <w:pStyle w:val="Odstavecseseznamem"/>
        <w:rPr>
          <w:sz w:val="24"/>
          <w:szCs w:val="24"/>
        </w:rPr>
      </w:pPr>
    </w:p>
    <w:p w:rsidR="002713E1" w:rsidRDefault="002713E1" w:rsidP="009A7D70">
      <w:pPr>
        <w:pStyle w:val="Odstavecseseznamem"/>
        <w:rPr>
          <w:sz w:val="24"/>
          <w:szCs w:val="24"/>
        </w:rPr>
      </w:pPr>
    </w:p>
    <w:p w:rsidR="002713E1" w:rsidRDefault="002713E1" w:rsidP="009A7D7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Hořátvi dne </w:t>
      </w:r>
      <w:proofErr w:type="gramStart"/>
      <w:r w:rsidR="00E90331">
        <w:rPr>
          <w:sz w:val="24"/>
          <w:szCs w:val="24"/>
        </w:rPr>
        <w:t>1</w:t>
      </w:r>
      <w:r w:rsidR="00A87A58">
        <w:rPr>
          <w:sz w:val="24"/>
          <w:szCs w:val="24"/>
        </w:rPr>
        <w:t>4</w:t>
      </w:r>
      <w:r w:rsidR="00E90331">
        <w:rPr>
          <w:sz w:val="24"/>
          <w:szCs w:val="24"/>
        </w:rPr>
        <w:t>.</w:t>
      </w:r>
      <w:r w:rsidR="00A87A58">
        <w:rPr>
          <w:sz w:val="24"/>
          <w:szCs w:val="24"/>
        </w:rPr>
        <w:t>6</w:t>
      </w:r>
      <w:r w:rsidR="00E90331">
        <w:rPr>
          <w:sz w:val="24"/>
          <w:szCs w:val="24"/>
        </w:rPr>
        <w:t>.2021</w:t>
      </w:r>
      <w:proofErr w:type="gramEnd"/>
      <w:r w:rsidR="00E9033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Josef Kristl</w:t>
      </w:r>
    </w:p>
    <w:p w:rsidR="00E90331" w:rsidRDefault="00E90331" w:rsidP="009A7D7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starosta obce  </w:t>
      </w:r>
    </w:p>
    <w:p w:rsidR="002713E1" w:rsidRPr="009A7D70" w:rsidRDefault="002713E1" w:rsidP="009A7D70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11255A" w:rsidRPr="0011255A" w:rsidRDefault="0011255A" w:rsidP="0011255A">
      <w:pPr>
        <w:pStyle w:val="Odstavecseseznamem"/>
        <w:rPr>
          <w:b/>
          <w:sz w:val="24"/>
          <w:szCs w:val="24"/>
        </w:rPr>
      </w:pPr>
    </w:p>
    <w:sectPr w:rsidR="0011255A" w:rsidRPr="0011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3126"/>
    <w:multiLevelType w:val="hybridMultilevel"/>
    <w:tmpl w:val="D1A8D6AA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87265BF"/>
    <w:multiLevelType w:val="hybridMultilevel"/>
    <w:tmpl w:val="26446200"/>
    <w:lvl w:ilvl="0" w:tplc="0405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2A5D6A68"/>
    <w:multiLevelType w:val="hybridMultilevel"/>
    <w:tmpl w:val="14486880"/>
    <w:lvl w:ilvl="0" w:tplc="5ADAC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80982"/>
    <w:multiLevelType w:val="hybridMultilevel"/>
    <w:tmpl w:val="E79AA21A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4B1D6AC3"/>
    <w:multiLevelType w:val="hybridMultilevel"/>
    <w:tmpl w:val="0654071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173A22"/>
    <w:multiLevelType w:val="hybridMultilevel"/>
    <w:tmpl w:val="466401A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8C4389"/>
    <w:multiLevelType w:val="hybridMultilevel"/>
    <w:tmpl w:val="A776D2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3B"/>
    <w:rsid w:val="0006552C"/>
    <w:rsid w:val="0011255A"/>
    <w:rsid w:val="00140851"/>
    <w:rsid w:val="00204BFC"/>
    <w:rsid w:val="002713E1"/>
    <w:rsid w:val="003163ED"/>
    <w:rsid w:val="0042543B"/>
    <w:rsid w:val="00642CA6"/>
    <w:rsid w:val="00685E2C"/>
    <w:rsid w:val="00892087"/>
    <w:rsid w:val="009000A3"/>
    <w:rsid w:val="009A7D70"/>
    <w:rsid w:val="009B5DA5"/>
    <w:rsid w:val="009D5DE8"/>
    <w:rsid w:val="00A87A58"/>
    <w:rsid w:val="00C06AFE"/>
    <w:rsid w:val="00C55BA3"/>
    <w:rsid w:val="00D97A66"/>
    <w:rsid w:val="00DD37BB"/>
    <w:rsid w:val="00E90331"/>
    <w:rsid w:val="00F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55A"/>
    <w:pPr>
      <w:ind w:left="720"/>
      <w:contextualSpacing/>
    </w:pPr>
  </w:style>
  <w:style w:type="table" w:styleId="Mkatabulky">
    <w:name w:val="Table Grid"/>
    <w:basedOn w:val="Normlntabulka"/>
    <w:uiPriority w:val="59"/>
    <w:rsid w:val="0011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255A"/>
    <w:pPr>
      <w:ind w:left="720"/>
      <w:contextualSpacing/>
    </w:pPr>
  </w:style>
  <w:style w:type="table" w:styleId="Mkatabulky">
    <w:name w:val="Table Grid"/>
    <w:basedOn w:val="Normlntabulka"/>
    <w:uiPriority w:val="59"/>
    <w:rsid w:val="0011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Hořátev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Richterová</dc:creator>
  <cp:lastModifiedBy>Uživatel systému Windows</cp:lastModifiedBy>
  <cp:revision>10</cp:revision>
  <cp:lastPrinted>2021-12-13T08:51:00Z</cp:lastPrinted>
  <dcterms:created xsi:type="dcterms:W3CDTF">2021-02-17T10:43:00Z</dcterms:created>
  <dcterms:modified xsi:type="dcterms:W3CDTF">2021-12-13T08:51:00Z</dcterms:modified>
</cp:coreProperties>
</file>